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BB" w:rsidRDefault="00D93161">
      <w:pPr>
        <w:pStyle w:val="Standard"/>
        <w:spacing w:before="240" w:after="240" w:line="240" w:lineRule="auto"/>
        <w:jc w:val="center"/>
      </w:pP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REVISTA ELETRÔNICA DA ESCOLA JUDICIAL DO TRT DA SEXTA REGIÃO </w:t>
      </w:r>
      <w:r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4</w:t>
      </w:r>
      <w:r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ª</w:t>
      </w: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 xml:space="preserve"> EDIÇÃO</w:t>
      </w:r>
    </w:p>
    <w:p w:rsidR="00F017BB" w:rsidRDefault="00D93161">
      <w:pPr>
        <w:pStyle w:val="Standard"/>
        <w:spacing w:after="160" w:line="240" w:lineRule="auto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 D I T A L nº 0</w:t>
      </w:r>
      <w:r>
        <w:rPr>
          <w:rFonts w:ascii="Verdana" w:eastAsia="Verdana" w:hAnsi="Verdana" w:cs="Verdana"/>
          <w:b/>
          <w:sz w:val="20"/>
          <w:szCs w:val="20"/>
        </w:rPr>
        <w:t>3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/202</w:t>
      </w:r>
      <w:r>
        <w:rPr>
          <w:rFonts w:ascii="Verdana" w:eastAsia="Verdana" w:hAnsi="Verdana" w:cs="Verdana"/>
          <w:b/>
          <w:sz w:val="20"/>
          <w:szCs w:val="20"/>
        </w:rPr>
        <w:t>2</w:t>
      </w:r>
    </w:p>
    <w:p w:rsidR="00F017BB" w:rsidRDefault="00D93161">
      <w:pPr>
        <w:pStyle w:val="Standard"/>
        <w:spacing w:after="160" w:line="240" w:lineRule="auto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COM NORMAS PARA SELEÇÃO E PUBLICAÇÃO DE ARTIGOS 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O desembargador diretor da Escola Judicial do Tribunal Regional do Trabalho da Sexta Região (TRT-6), no uso das suas atribuições legais e regimentais, torna público aos/às inte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ressados/as que o Conselho Editorial da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Revista Eletrônica da Escola Judicial do TRT da Sexta Região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receberá, para análise e seleção, artigos, os quais serão publicados na </w:t>
      </w:r>
      <w:r>
        <w:rPr>
          <w:rFonts w:ascii="Verdana" w:eastAsia="Verdana" w:hAnsi="Verdana" w:cs="Verdana"/>
          <w:sz w:val="20"/>
          <w:szCs w:val="20"/>
        </w:rPr>
        <w:t xml:space="preserve">quarta </w:t>
      </w:r>
      <w:r>
        <w:rPr>
          <w:rFonts w:ascii="Verdana" w:eastAsia="Verdana" w:hAnsi="Verdana" w:cs="Verdana"/>
          <w:color w:val="000000"/>
          <w:sz w:val="20"/>
          <w:szCs w:val="20"/>
        </w:rPr>
        <w:t>edição do periódico. </w:t>
      </w:r>
    </w:p>
    <w:p w:rsidR="00F017BB" w:rsidRDefault="00F017BB">
      <w:pPr>
        <w:pStyle w:val="Standard"/>
        <w:spacing w:before="240" w:after="160" w:line="240" w:lineRule="auto"/>
        <w:rPr>
          <w:rFonts w:ascii="Verdana" w:eastAsia="Verdana" w:hAnsi="Verdana" w:cs="Verdana"/>
          <w:sz w:val="20"/>
          <w:szCs w:val="20"/>
        </w:rPr>
      </w:pP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1 DA REVISTA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Revista Eletrônica da Escola Judicial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do TRT da Sexta Região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é um periódico científico, divulgado exclusivamente por meio eletrônico, e acessível pelo site </w:t>
      </w:r>
      <w:bookmarkStart w:id="0" w:name="_GoBack"/>
      <w:bookmarkEnd w:id="0"/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fldChar w:fldCharType="begin"/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instrText xml:space="preserve"> HYPERLINK  "http://ensino.trt6.jus.br/ej/" </w:instrTex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fldChar w:fldCharType="separate"/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http://ensino.trt6.jus.br/ej/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fldChar w:fldCharType="end"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(sítio eletrônico da Escola Judicial do TRT-6), bem como pelo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portal do Tribunal </w:t>
      </w:r>
      <w:hyperlink r:id="rId7" w:history="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http://www.trt6.jus.br/portal/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Com periodicidade semestral,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e registrada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junto ao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International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Standard Serial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Number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(ISSN)</w:t>
      </w:r>
      <w:r>
        <w:rPr>
          <w:rFonts w:ascii="Verdana" w:eastAsia="Verdana" w:hAnsi="Verdana" w:cs="Verdana"/>
          <w:sz w:val="20"/>
          <w:szCs w:val="20"/>
        </w:rPr>
        <w:t xml:space="preserve"> sob o Nº 2764-5436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Revista Eletrônica da Escola Judicial d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 TRT da Sexta Região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consiste em espaço destinado à publicação de artigos doutrinários, sentenças, acórdãos, resenhas, simpósios, palestras e afins,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desde que em conf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or</w:t>
      </w:r>
      <w:proofErr w:type="gramStart"/>
      <w:r>
        <w:rPr>
          <w:rFonts w:ascii="Verdana" w:eastAsia="Verdana" w:hAnsi="Verdana" w:cs="Verdana"/>
          <w:sz w:val="20"/>
          <w:szCs w:val="20"/>
          <w:shd w:val="clear" w:color="auto" w:fill="FFFFFF"/>
        </w:rPr>
        <w:t>midade</w:t>
      </w:r>
      <w:proofErr w:type="gram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com as regras de formatação descritas no item 3, 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que abordem temas do meio jur</w:t>
      </w:r>
      <w:r>
        <w:rPr>
          <w:rFonts w:ascii="Verdana" w:eastAsia="Verdana" w:hAnsi="Verdana" w:cs="Verdana"/>
          <w:color w:val="000000"/>
          <w:sz w:val="20"/>
          <w:szCs w:val="20"/>
        </w:rPr>
        <w:t>ídico, notadamente das áreas relacionadas ao Direito e Processo do Trabalho, de trabalhos do meio científico de áreas afins, além de textos artísticos e literários sobre o mundo do trabalho.</w:t>
      </w:r>
    </w:p>
    <w:p w:rsidR="00F017BB" w:rsidRDefault="00F017BB">
      <w:pPr>
        <w:pStyle w:val="Standard"/>
        <w:spacing w:before="240" w:after="160" w:line="240" w:lineRule="auto"/>
        <w:rPr>
          <w:rFonts w:ascii="Verdana" w:eastAsia="Verdana" w:hAnsi="Verdana" w:cs="Verdana"/>
          <w:sz w:val="20"/>
          <w:szCs w:val="20"/>
        </w:rPr>
      </w:pP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 DAS NORMAS PARA PUBLICAÇÃO DE ARTIGOS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2.1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artigos jurídicos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da área de Direito do Trabalho deverão versar sobre temas de Teoria Geral do Direito, Direito Material do Trabalho, Direito Processual do Trabalho e Direito Processual Civil. Os textos poderão ser ensaios de natureza teórica e/ou técnica e resenhas. Poder</w:t>
      </w:r>
      <w:r>
        <w:rPr>
          <w:rFonts w:ascii="Verdana" w:eastAsia="Verdana" w:hAnsi="Verdana" w:cs="Verdana"/>
          <w:color w:val="000000"/>
          <w:sz w:val="20"/>
          <w:szCs w:val="20"/>
        </w:rPr>
        <w:t>ão, ainda, versar sobre atualização ou opinião dos/as autores/as.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2.2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artigos referentes a trabalhos do meio científico de áreas afins será destinado para divulgação resumida de relatos de experiência inovadora e trabalhos de pesquisas e estudos na área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 pós-graduação.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2.3 A seção de arte e trabalho será destinada a textos artísticos e literários (contos, poesias, poemas,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crônicas </w:t>
      </w:r>
      <w:r>
        <w:rPr>
          <w:rFonts w:ascii="Verdana" w:eastAsia="Verdana" w:hAnsi="Verdana" w:cs="Verdana"/>
          <w:color w:val="000000"/>
          <w:sz w:val="20"/>
          <w:szCs w:val="20"/>
        </w:rPr>
        <w:t>etc.) com temáticas sobre o mundo do trabalho. 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2.4 Poderão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participar da seleção magistrados/as, servidores/as 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estagiários/as do Tribunal Regional do Trabalho da 6ª Região e quaisquer interessados/as, com ou sem vínculo público, desde que o trabalho submetido tenha pertinência com as áreas temáticas e regras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este edital.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2.5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artigos deverão ser enviados ao Cons</w:t>
      </w:r>
      <w:r>
        <w:rPr>
          <w:rFonts w:ascii="Verdana" w:eastAsia="Verdana" w:hAnsi="Verdana" w:cs="Verdana"/>
          <w:color w:val="000000"/>
          <w:sz w:val="20"/>
          <w:szCs w:val="20"/>
        </w:rPr>
        <w:t>elho Editorial da Revista, ao qual serão submetidos para análise da clareza, objetividade, pertinência temática e correção da linguagem.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2.6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trabalhos devem ser remetidos para o endereço eletrônico </w:t>
      </w:r>
      <w:hyperlink r:id="rId8" w:history="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revista@trt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6.jus.br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no prazo de </w:t>
      </w:r>
      <w:r>
        <w:rPr>
          <w:rFonts w:ascii="Verdana" w:eastAsia="Verdana" w:hAnsi="Verdana" w:cs="Verdana"/>
          <w:color w:val="000000"/>
          <w:sz w:val="22"/>
          <w:szCs w:val="22"/>
        </w:rPr>
        <w:t>30 dias</w:t>
      </w:r>
      <w:r>
        <w:rPr>
          <w:rFonts w:ascii="Verdana" w:eastAsia="Verdana" w:hAnsi="Verdana" w:cs="Verdana"/>
          <w:color w:val="000000"/>
          <w:sz w:val="20"/>
          <w:szCs w:val="20"/>
        </w:rPr>
        <w:t>, contados da publicação deste aviso.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2.7 Não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se exigirá ineditismo na submissão de artigos ao periódico.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2.8 As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afirmações e opiniões contidas nos artigos são de absoluta responsabilidade dos/as autores/as, não expressando a </w:t>
      </w:r>
      <w:r>
        <w:rPr>
          <w:rFonts w:ascii="Verdana" w:eastAsia="Verdana" w:hAnsi="Verdana" w:cs="Verdana"/>
          <w:color w:val="000000"/>
          <w:sz w:val="20"/>
          <w:szCs w:val="20"/>
        </w:rPr>
        <w:t>posição do TRT da 6ª Região e da Escola Judicial.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2.9 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textos deverão ser precedidos por uma folha de rosto, que não será computada como parte integrante do artigo, na qual se fará constar: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a) o título do trabalho;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b) o nome completo e um breve históric</w:t>
      </w:r>
      <w:r>
        <w:rPr>
          <w:rFonts w:ascii="Verdana" w:eastAsia="Verdana" w:hAnsi="Verdana" w:cs="Verdana"/>
          <w:color w:val="000000"/>
          <w:sz w:val="20"/>
          <w:szCs w:val="20"/>
        </w:rPr>
        <w:t>o do/a autor/a (no máximo em cinco linhas, com sua maior titulação acadêmica, qualificação</w:t>
      </w:r>
      <w:r>
        <w:rPr>
          <w:rFonts w:ascii="Verdana" w:eastAsia="Verdana" w:hAnsi="Verdana" w:cs="Verdana"/>
          <w:sz w:val="20"/>
          <w:szCs w:val="20"/>
        </w:rPr>
        <w:t xml:space="preserve"> e/ou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 principal atividade profissional exercida);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c) o endereço completo para correspondência, telefones e endereço eletrônico;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2.10  Encerrado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 prazo de envio, 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artigos serão remetidos a exame do Conselho Editorial, sem identificação do/a autor/a (folha de rosto), que recomendará, </w:t>
      </w:r>
      <w:r>
        <w:rPr>
          <w:rFonts w:ascii="Verdana" w:eastAsia="Verdana" w:hAnsi="Verdana" w:cs="Verdana"/>
          <w:sz w:val="20"/>
          <w:szCs w:val="20"/>
        </w:rPr>
        <w:t xml:space="preserve">ou não, </w:t>
      </w:r>
      <w:r>
        <w:rPr>
          <w:rFonts w:ascii="Verdana" w:eastAsia="Verdana" w:hAnsi="Verdana" w:cs="Verdana"/>
          <w:color w:val="000000"/>
          <w:sz w:val="20"/>
          <w:szCs w:val="20"/>
        </w:rPr>
        <w:t>a sua publicação;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2.11  Caso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não seja recomendada sua publicação imediata, o Conselho Editorial poderá indicar e reservar arti</w:t>
      </w:r>
      <w:r>
        <w:rPr>
          <w:rFonts w:ascii="Verdana" w:eastAsia="Verdana" w:hAnsi="Verdana" w:cs="Verdana"/>
          <w:color w:val="000000"/>
          <w:sz w:val="20"/>
          <w:szCs w:val="20"/>
        </w:rPr>
        <w:t>gos para posteriores publicações. Nestes casos, o/a autor/a será cientificado/a, por meio de mensagem a ser enviada ao endereço eletrônico informado na folha de rosto;</w:t>
      </w:r>
    </w:p>
    <w:p w:rsidR="00F017BB" w:rsidRDefault="00F017BB">
      <w:pPr>
        <w:pStyle w:val="Standard"/>
        <w:spacing w:before="240" w:after="160" w:line="240" w:lineRule="auto"/>
        <w:rPr>
          <w:rFonts w:ascii="Verdana" w:eastAsia="Verdana" w:hAnsi="Verdana" w:cs="Verdana"/>
          <w:sz w:val="20"/>
          <w:szCs w:val="20"/>
        </w:rPr>
      </w:pP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FFFFF"/>
        </w:rPr>
        <w:t>3 DA FORMATAÇÃO DOS ARTIGOS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3.1 Os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trabalhos encaminhados deverão ser digitados na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versão do aplicativo </w:t>
      </w:r>
      <w:proofErr w:type="spellStart"/>
      <w:r>
        <w:rPr>
          <w:rFonts w:ascii="Verdana" w:eastAsia="Verdana" w:hAnsi="Verdana" w:cs="Verdana"/>
          <w:i/>
          <w:color w:val="222222"/>
          <w:sz w:val="20"/>
          <w:szCs w:val="20"/>
          <w:shd w:val="clear" w:color="auto" w:fill="FFFFFF"/>
        </w:rPr>
        <w:t>word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, ambiente </w:t>
      </w:r>
      <w:r>
        <w:rPr>
          <w:rFonts w:ascii="Verdana" w:eastAsia="Verdana" w:hAnsi="Verdana" w:cs="Verdana"/>
          <w:i/>
          <w:color w:val="222222"/>
          <w:sz w:val="20"/>
          <w:szCs w:val="20"/>
          <w:shd w:val="clear" w:color="auto" w:fill="FFFFFF"/>
        </w:rPr>
        <w:t>Windows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. Deverão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ser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salvos na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extensão .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doc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e encaminhados exclusivamente para o seguinte endereço eletrônico: </w:t>
      </w:r>
      <w:hyperlink r:id="rId9" w:history="1">
        <w:r>
          <w:rPr>
            <w:rFonts w:ascii="Verdana" w:eastAsia="Verdana" w:hAnsi="Verdana" w:cs="Verdana"/>
            <w:color w:val="222222"/>
            <w:sz w:val="20"/>
            <w:szCs w:val="20"/>
            <w:u w:val="single"/>
            <w:shd w:val="clear" w:color="auto" w:fill="FFFFFF"/>
          </w:rPr>
          <w:t>revista@trt6.jus.br</w:t>
        </w:r>
      </w:hyperlink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 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lastRenderedPageBreak/>
        <w:t xml:space="preserve">3.2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O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título e subtítulos do artigo devem s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er formatados em caixa baixa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, ou seja, formato regular (maiúsculas somente onde necessário). Não deve haver quebra de páginas entre uma seção e outra.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A fonte deve ser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A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 xml:space="preserve">rial 12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(doze) para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texto, exceto para as citações (fonte Arial 10) e notas de rodapé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(qualquer tamanho e fonte, idealmente o padrão do Word)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; o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 xml:space="preserve">espaço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entrelinhas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 xml:space="preserve"> deverá ser simples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.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 xml:space="preserve">Não deve haver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numeração antes do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 xml:space="preserve">s subtítulos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d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os artigos.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3.3 A primeira página (lauda) de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verá conter o título do artigo, nome completo do/a autor/a, nome da instituição a que está vinculado (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opcional)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, cargo que ocupa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(opcional)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, bem como o resumo informativo em português de 100 a 200 palavras, que apresentará concisamente os pontos relevantes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do texto (NBR 6028 – ABNT - Resumos), com suas finalidades, metodologias, resultados e conclusões.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Resumos em inglês não serão publicados. Na formatação do corpo do resumo, não deve haver recuo de parágrafo. O corpo do resumo não deve conter divisão de pa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rágrafos.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Após o resumo informativo, deverão ser relacionadas as palavras-chave, de 3 (três) a 8 (oito), em português. Ao final deverá ser relacionada lista de referências utilizadas no corpo do texto. Os/as autores/as citados/as no decorrer do artigo serã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o subordinados ao seguinte esquema: (SOBRENOME DE AUTOR/A,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data-ano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) ou (SOBRENOME DE AUTOR/A, data, página). Diferentes títulos do/a mesmo/a autor/a publicados no mesmo ano serão identificados por uma letra após a data. Ex.: (EVANS, 1989a), (EVANS, 1989b)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3.4 Citações com até 3 (três) linhas deverão ser inseridas no corpo do texto entre aspas. Caso as citações tenham mais de três linhas, deverá ser utilizado parágrafo independente com recuo de 2cm, sendo a fonte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arial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10 com espaço interlinear simples, se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m aspas.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3.5 As notas de rodapé constituirão “notas explicativas”. Serão anotações concernentes ao texto, mas que não interferirão no desenvolvimento lógico do trabalho. Referências (bibliográficas, eletrônicas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) deverão ser colocadas ao final do artigo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em ordem alfabética de autor/a sempre atualizadas. Regras gerais de apresentação de referências (vide NBR 6023/2002). A pontuação utilizada na presente norma segue os padrões internacionais.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3.6 O número de páginas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não pode ser inferior a 5 (cinco) e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supe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rior a 25 (vinte e cinco)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, observada a ortografia oficial.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3.7. O/A autor/a deverá enviar, junto com seu artigo, o respectivo “</w:t>
      </w:r>
      <w:r>
        <w:rPr>
          <w:rFonts w:ascii="Verdana" w:eastAsia="Verdana" w:hAnsi="Verdana" w:cs="Verdana"/>
          <w:color w:val="222222"/>
          <w:sz w:val="22"/>
          <w:szCs w:val="22"/>
          <w:shd w:val="clear" w:color="auto" w:fill="FFFFFF"/>
        </w:rPr>
        <w:t>Termo de Autorização para Publicação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”, devidamente assinado, conforme modelo disponível no Anexo 1 deste Edital, o qual, após pre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enchido e assinado, deve ser digitalizado enviado por correio eletrônico, juntamente com o artigo concorrente.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3.8. A eventual publicação do artigo não acarretará direitos autorais ou qualquer remuneração a seus/as autores/as, nos termos autorizados pelos/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>as interessados/as.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lastRenderedPageBreak/>
        <w:t>3.9 Para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t xml:space="preserve"> maiores esclarecimentos, poderão ser consultadas as seguintes normas da Associação Brasileira de Normas Técnicas (ABNT): NBR 6022; NBR 6023; NBR 6024; NBR 6028; e N BR 10520.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00"/>
        </w:rPr>
        <w:br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4 DA SELEÇÃO E AVALIAÇÃO DOS ARTIGOS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4.1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artigos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enviados serão analisados pelo Conselho Editorial da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Revista Eletrônica da Escola Judicial do TRT da Sexta Região</w:t>
      </w:r>
      <w:r>
        <w:rPr>
          <w:rFonts w:ascii="Verdana" w:eastAsia="Verdana" w:hAnsi="Verdana" w:cs="Verdana"/>
          <w:color w:val="000000"/>
          <w:sz w:val="20"/>
          <w:szCs w:val="20"/>
        </w:rPr>
        <w:t>, que deliberará sobre a sua publicação no periódico.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4.2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artigos acadêmicos serão avaliados e selecionados observando-se os seguintes requ</w:t>
      </w:r>
      <w:r>
        <w:rPr>
          <w:rFonts w:ascii="Verdana" w:eastAsia="Verdana" w:hAnsi="Verdana" w:cs="Verdana"/>
          <w:color w:val="000000"/>
          <w:sz w:val="20"/>
          <w:szCs w:val="20"/>
        </w:rPr>
        <w:t>isitos: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a) relevância do tema;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b) profundidade e criatividade da abordagem;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c) fundamentação;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d) consistência científica;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e) uso correto do vernáculo;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f) clareza, coerência e concisão de ideias; e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g) atualidade da informação.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4.3 A decisão quanto à publica</w:t>
      </w:r>
      <w:r>
        <w:rPr>
          <w:rFonts w:ascii="Verdana" w:eastAsia="Verdana" w:hAnsi="Verdana" w:cs="Verdana"/>
          <w:color w:val="000000"/>
          <w:sz w:val="20"/>
          <w:szCs w:val="20"/>
        </w:rPr>
        <w:t>ção ou não dos artigos enviados será comunicada pela Escola Judicial ao/à autor/a, por escrito, preferencialmente por meio do endereço eletrônico informado na folha de rosto.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4.4 Os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trabalhos recebidos para seleção não serão devolvidos.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4.5 Da decisão </w:t>
      </w:r>
      <w:r>
        <w:rPr>
          <w:rFonts w:ascii="Verdana" w:eastAsia="Verdana" w:hAnsi="Verdana" w:cs="Verdana"/>
          <w:color w:val="000000"/>
          <w:sz w:val="20"/>
          <w:szCs w:val="20"/>
        </w:rPr>
        <w:t>seletiva dos artigos, de competência exclusiva do Conselho Editorial da Revista, não caberá qualquer recurso.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4.6 A não aprovação do artigo pelo Conselho Editorial pressupõe o descumprimento de um ou mais dos requisitos descritos no item 5.2, não se obriga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ndo o Conselho Editorial a prestar qualquer outro esclarecimento.</w:t>
      </w:r>
    </w:p>
    <w:p w:rsidR="00F017BB" w:rsidRDefault="00F017BB">
      <w:pPr>
        <w:pStyle w:val="Standard"/>
        <w:spacing w:before="240" w:after="160" w:line="24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5 DA REVISÃO E </w:t>
      </w: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 xml:space="preserve">ADEQUAÇÃO </w:t>
      </w:r>
      <w:r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DOS ARTIGOS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5.1 Após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selecionados, os trabalhos enviados passarão por revisão quanto à forma, tais como correções ortográficas e adequação ao formato da Revista, se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 alteração no seu conteúdo e com respeito aos estilos dos/as respectivos/as autores/as.</w:t>
      </w:r>
    </w:p>
    <w:p w:rsidR="00F017BB" w:rsidRDefault="00D93161">
      <w:pPr>
        <w:pStyle w:val="Standard"/>
        <w:spacing w:before="240" w:after="160" w:line="240" w:lineRule="auto"/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lastRenderedPageBreak/>
        <w:t xml:space="preserve">5.2 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Os</w:t>
      </w:r>
      <w:proofErr w:type="gramEnd"/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trabalhos que </w:t>
      </w:r>
      <w:r>
        <w:rPr>
          <w:rFonts w:ascii="Verdana" w:eastAsia="Verdana" w:hAnsi="Verdana" w:cs="Verdana"/>
          <w:sz w:val="22"/>
          <w:szCs w:val="22"/>
          <w:shd w:val="clear" w:color="auto" w:fill="FFFFFF"/>
        </w:rPr>
        <w:t>não obedecerem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as normas descritas no</w:t>
      </w:r>
      <w:r>
        <w:rPr>
          <w:rFonts w:ascii="Verdana" w:eastAsia="Verdana" w:hAnsi="Verdana" w:cs="Verdana"/>
          <w:sz w:val="22"/>
          <w:szCs w:val="22"/>
          <w:shd w:val="clear" w:color="auto" w:fill="FFFFFF"/>
        </w:rPr>
        <w:t xml:space="preserve"> item 3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deste Edital serão </w:t>
      </w:r>
      <w:r>
        <w:rPr>
          <w:rFonts w:ascii="Verdana" w:eastAsia="Verdana" w:hAnsi="Verdana" w:cs="Verdana"/>
          <w:sz w:val="22"/>
          <w:szCs w:val="22"/>
          <w:shd w:val="clear" w:color="auto" w:fill="FFFFFF"/>
        </w:rPr>
        <w:t>devolvidos aos/às autores/as para adequação e reenvio do arquivo corrigido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, por meio do endereço eletrônico </w:t>
      </w:r>
      <w:hyperlink r:id="rId10" w:history="1">
        <w:r>
          <w:rPr>
            <w:rFonts w:ascii="Verdana" w:eastAsia="Verdana" w:hAnsi="Verdana" w:cs="Verdana"/>
            <w:color w:val="1155CC"/>
            <w:sz w:val="20"/>
            <w:szCs w:val="20"/>
            <w:u w:val="single"/>
            <w:shd w:val="clear" w:color="auto" w:fill="FFFFFF"/>
          </w:rPr>
          <w:t>revista@trt6.jus.br</w:t>
        </w:r>
      </w:hyperlink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, no prazo de </w:t>
      </w:r>
      <w:r>
        <w:rPr>
          <w:rFonts w:ascii="Verdana" w:eastAsia="Verdana" w:hAnsi="Verdana" w:cs="Verdana"/>
          <w:sz w:val="22"/>
          <w:szCs w:val="22"/>
          <w:shd w:val="clear" w:color="auto" w:fill="FFFFFF"/>
        </w:rPr>
        <w:t>5 (cinco) dias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, sob p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ena de não aprovação.</w:t>
      </w:r>
    </w:p>
    <w:p w:rsidR="00F017BB" w:rsidRDefault="00F017BB">
      <w:pPr>
        <w:pStyle w:val="Standard"/>
        <w:spacing w:before="240" w:after="160" w:line="24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6 DOS PRAZOS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Os trabalhos devem ser enviados no prazo de </w:t>
      </w:r>
      <w:r>
        <w:rPr>
          <w:rFonts w:ascii="Verdana" w:eastAsia="Verdana" w:hAnsi="Verdana" w:cs="Verdana"/>
          <w:color w:val="000000"/>
          <w:sz w:val="22"/>
          <w:szCs w:val="22"/>
        </w:rPr>
        <w:t>30 dias</w:t>
      </w:r>
      <w:r>
        <w:rPr>
          <w:rFonts w:ascii="Verdana" w:eastAsia="Verdana" w:hAnsi="Verdana" w:cs="Verdana"/>
          <w:color w:val="000000"/>
          <w:sz w:val="20"/>
          <w:szCs w:val="20"/>
        </w:rPr>
        <w:t>, contados a partir da publicação deste edital.</w:t>
      </w:r>
    </w:p>
    <w:p w:rsidR="00F017BB" w:rsidRDefault="00F017BB">
      <w:pPr>
        <w:pStyle w:val="Standard"/>
        <w:spacing w:before="240" w:after="160" w:line="240" w:lineRule="auto"/>
        <w:rPr>
          <w:rFonts w:ascii="Verdana" w:eastAsia="Verdana" w:hAnsi="Verdana" w:cs="Verdana"/>
          <w:sz w:val="20"/>
          <w:szCs w:val="20"/>
        </w:rPr>
      </w:pP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7. DAS DISPOSIÇÕES FINAIS</w:t>
      </w:r>
    </w:p>
    <w:p w:rsidR="00F017BB" w:rsidRDefault="00D93161">
      <w:pPr>
        <w:pStyle w:val="Standard"/>
        <w:spacing w:before="240" w:after="160"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Os casos omissos e as situações excepcionais serão apreciados pela Direção da Escola Judicial </w:t>
      </w:r>
      <w:r>
        <w:rPr>
          <w:rFonts w:ascii="Verdana" w:eastAsia="Verdana" w:hAnsi="Verdana" w:cs="Verdana"/>
          <w:color w:val="000000"/>
          <w:sz w:val="20"/>
          <w:szCs w:val="20"/>
        </w:rPr>
        <w:t>do Tribunal Regional do Trabalho da Sexta Região.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  <w:shd w:val="clear" w:color="auto" w:fill="FFFFFF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Recife, 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16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de 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dezembro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de 202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EDUARDO PUGLIESI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>Desembargador diretor da Esc</w:t>
      </w:r>
      <w:r>
        <w:rPr>
          <w:rFonts w:ascii="Verdana" w:eastAsia="Verdana" w:hAnsi="Verdana" w:cs="Verdana"/>
          <w:color w:val="000000"/>
          <w:sz w:val="20"/>
          <w:szCs w:val="20"/>
        </w:rPr>
        <w:t>ola Judicial do TRT-6</w:t>
      </w:r>
    </w:p>
    <w:p w:rsidR="00F017BB" w:rsidRDefault="00D93161">
      <w:pPr>
        <w:pStyle w:val="Standard"/>
        <w:spacing w:after="160" w:line="240" w:lineRule="auto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</w:p>
    <w:p w:rsidR="00F017BB" w:rsidRDefault="00D93161">
      <w:pPr>
        <w:pStyle w:val="Standard"/>
        <w:pageBreakBefore/>
        <w:spacing w:after="160" w:line="24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Anexo 1 – Termo de Autorização para Publicação na “Revista do TRT-6”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>Atenção: este documento (sem rasuras) deve ser datado, assinado, digitalizado e enviado em arquivo PDF, acompanhando o artigo submetido.</w:t>
      </w:r>
    </w:p>
    <w:p w:rsidR="00F017BB" w:rsidRDefault="00F017BB">
      <w:pPr>
        <w:pStyle w:val="Standard"/>
        <w:spacing w:after="16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F017BB" w:rsidRDefault="00D93161">
      <w:pPr>
        <w:pStyle w:val="Standard"/>
        <w:jc w:val="center"/>
      </w:pPr>
      <w:r>
        <w:rPr>
          <w:rFonts w:ascii="Verdana" w:eastAsia="Verdana" w:hAnsi="Verdana" w:cs="Verdana"/>
          <w:b/>
          <w:sz w:val="20"/>
          <w:szCs w:val="20"/>
        </w:rPr>
        <w:t>TERMO DE AUTORIZAÇÃO</w:t>
      </w:r>
    </w:p>
    <w:p w:rsidR="00F017BB" w:rsidRDefault="00D93161">
      <w:pPr>
        <w:pStyle w:val="Standard"/>
        <w:jc w:val="both"/>
      </w:pPr>
      <w:r>
        <w:rPr>
          <w:rFonts w:ascii="Verdana" w:eastAsia="Verdana" w:hAnsi="Verdana" w:cs="Verdana"/>
          <w:b/>
          <w:sz w:val="20"/>
          <w:szCs w:val="20"/>
        </w:rPr>
        <w:t>SUBM</w:t>
      </w:r>
      <w:r>
        <w:rPr>
          <w:rFonts w:ascii="Verdana" w:eastAsia="Verdana" w:hAnsi="Verdana" w:cs="Verdana"/>
          <w:b/>
          <w:sz w:val="20"/>
          <w:szCs w:val="20"/>
        </w:rPr>
        <w:t xml:space="preserve">ISSÃO DE ARTIGO PARA PUBLICAÇÃO E CESSÃO DOS DIREITOS AUTORAIS NA </w:t>
      </w:r>
      <w:r>
        <w:rPr>
          <w:rFonts w:ascii="Verdana" w:eastAsia="Verdana" w:hAnsi="Verdana" w:cs="Verdana"/>
          <w:b/>
          <w:i/>
          <w:sz w:val="20"/>
          <w:szCs w:val="20"/>
        </w:rPr>
        <w:t>REVISTA ELETRÔNICA DA ESCOLA JUDICIAL DO TRT DA SEXTA REGIÃO</w:t>
      </w:r>
      <w:r>
        <w:rPr>
          <w:rFonts w:ascii="Verdana" w:eastAsia="Verdana" w:hAnsi="Verdana" w:cs="Verdana"/>
          <w:b/>
          <w:i/>
          <w:sz w:val="20"/>
          <w:szCs w:val="20"/>
        </w:rPr>
        <w:br/>
      </w:r>
      <w:r>
        <w:rPr>
          <w:rFonts w:ascii="Verdana" w:eastAsia="Verdana" w:hAnsi="Verdana" w:cs="Verdana"/>
          <w:b/>
          <w:i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Eu,__________________________________________________(nome completo), submeto à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Revista Eletrônica da Escola Judicial do TRT da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Sexta Região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 artigo intitulado</w:t>
      </w:r>
      <w:r>
        <w:rPr>
          <w:rFonts w:ascii="Verdana" w:eastAsia="Verdana" w:hAnsi="Verdana" w:cs="Verdana"/>
          <w:sz w:val="20"/>
          <w:szCs w:val="20"/>
        </w:rPr>
        <w:t xml:space="preserve"> _______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color w:val="000000"/>
          <w:sz w:val="20"/>
          <w:szCs w:val="20"/>
        </w:rPr>
        <w:t>__, produzido em coautoria com (sendo o caso, indicar nomes completos) 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_____________________________________________________________________________________________________________________________________________________________________________________________________, para avaliação.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:rsidR="00F017BB" w:rsidRDefault="00D93161">
      <w:pPr>
        <w:pStyle w:val="Standard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Sendo aprovado o artigo, autorizo sua ve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iculação na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Revista Eletrônica da Escola Judicial do TRT da Sexta Região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reconhecendo que sua publicação implica automaticamente a cessão dos direitos autorais, para encaminhamentos pertinentes juntos a bases de dados de indexação de periódicos científic</w:t>
      </w:r>
      <w:r>
        <w:rPr>
          <w:rFonts w:ascii="Verdana" w:eastAsia="Verdana" w:hAnsi="Verdana" w:cs="Verdana"/>
          <w:color w:val="000000"/>
          <w:sz w:val="20"/>
          <w:szCs w:val="20"/>
        </w:rPr>
        <w:t>os.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:rsidR="00F017BB" w:rsidRDefault="00F017BB">
      <w:pPr>
        <w:pStyle w:val="Standard"/>
        <w:rPr>
          <w:sz w:val="20"/>
          <w:szCs w:val="20"/>
        </w:rPr>
      </w:pPr>
    </w:p>
    <w:p w:rsidR="00F017BB" w:rsidRDefault="00D93161">
      <w:pPr>
        <w:pStyle w:val="Standard"/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</w:t>
      </w:r>
    </w:p>
    <w:p w:rsidR="00F017BB" w:rsidRDefault="00D93161">
      <w:pPr>
        <w:pStyle w:val="Standard"/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>(Data, cidade, estado)</w:t>
      </w:r>
    </w:p>
    <w:p w:rsidR="00F017BB" w:rsidRDefault="00D93161">
      <w:pPr>
        <w:pStyle w:val="Standard"/>
        <w:spacing w:after="240" w:line="240" w:lineRule="auto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017BB" w:rsidRDefault="00D93161">
      <w:pPr>
        <w:pStyle w:val="Standard"/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</w:t>
      </w:r>
    </w:p>
    <w:p w:rsidR="00F017BB" w:rsidRDefault="00D93161">
      <w:pPr>
        <w:pStyle w:val="Standard"/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assinatura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:rsidR="00F017BB" w:rsidRDefault="00F017BB">
      <w:pPr>
        <w:pStyle w:val="Standard"/>
      </w:pPr>
    </w:p>
    <w:sectPr w:rsidR="00F017B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3161">
      <w:r>
        <w:separator/>
      </w:r>
    </w:p>
  </w:endnote>
  <w:endnote w:type="continuationSeparator" w:id="0">
    <w:p w:rsidR="00000000" w:rsidRDefault="00D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7E" w:rsidRDefault="00D93161">
    <w:pPr>
      <w:pStyle w:val="Standard"/>
      <w:tabs>
        <w:tab w:val="center" w:pos="4252"/>
        <w:tab w:val="right" w:pos="8504"/>
      </w:tabs>
      <w:spacing w:line="240" w:lineRule="auto"/>
      <w:jc w:val="center"/>
    </w:pPr>
    <w:r>
      <w:rPr>
        <w:rFonts w:ascii="Arial" w:eastAsia="Arial" w:hAnsi="Arial" w:cs="Arial"/>
        <w:color w:val="000000"/>
        <w:sz w:val="16"/>
        <w:szCs w:val="16"/>
      </w:rPr>
      <w:t>E</w:t>
    </w:r>
    <w:r>
      <w:rPr>
        <w:rFonts w:ascii="Arial" w:eastAsia="Arial" w:hAnsi="Arial" w:cs="Arial"/>
        <w:sz w:val="16"/>
        <w:szCs w:val="16"/>
      </w:rPr>
      <w:t>jud-</w:t>
    </w:r>
    <w:r>
      <w:rPr>
        <w:rFonts w:ascii="Arial" w:eastAsia="Arial" w:hAnsi="Arial" w:cs="Arial"/>
        <w:color w:val="000000"/>
        <w:sz w:val="16"/>
        <w:szCs w:val="16"/>
      </w:rPr>
      <w:t>6 – Rua Quarenta e Oito, nº 149, Espinheiro, Recife – PE. Tel. (81) 3225-3523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3161">
      <w:r>
        <w:rPr>
          <w:color w:val="000000"/>
        </w:rPr>
        <w:separator/>
      </w:r>
    </w:p>
  </w:footnote>
  <w:footnote w:type="continuationSeparator" w:id="0">
    <w:p w:rsidR="00000000" w:rsidRDefault="00D9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7E" w:rsidRDefault="00D93161">
    <w:pPr>
      <w:pStyle w:val="Standard"/>
      <w:jc w:val="right"/>
    </w:pPr>
    <w:r>
      <w:rPr>
        <w:noProof/>
        <w:lang w:eastAsia="pt-BR"/>
      </w:rPr>
      <w:drawing>
        <wp:inline distT="0" distB="0" distL="0" distR="0">
          <wp:extent cx="457200" cy="470550"/>
          <wp:effectExtent l="0" t="0" r="0" b="57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20"/>
        <w:szCs w:val="20"/>
      </w:rPr>
      <w:t xml:space="preserve">                                   </w:t>
    </w:r>
    <w:r>
      <w:t xml:space="preserve"> </w:t>
    </w:r>
    <w:r>
      <w:rPr>
        <w:noProof/>
        <w:lang w:eastAsia="pt-BR"/>
      </w:rPr>
      <w:drawing>
        <wp:inline distT="0" distB="0" distL="0" distR="0">
          <wp:extent cx="1276228" cy="847831"/>
          <wp:effectExtent l="0" t="0" r="122" b="9419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228" cy="8478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9257E" w:rsidRDefault="00D93161">
    <w:pPr>
      <w:pStyle w:val="Standard"/>
      <w:jc w:val="center"/>
    </w:pPr>
    <w:r>
      <w:rPr>
        <w:rFonts w:ascii="Verdana" w:eastAsia="Verdana" w:hAnsi="Verdana" w:cs="Verdana"/>
        <w:b/>
        <w:sz w:val="20"/>
        <w:szCs w:val="20"/>
      </w:rPr>
      <w:t>PODER JUDICIÁRIO</w:t>
    </w:r>
  </w:p>
  <w:p w:rsidR="0059257E" w:rsidRDefault="00D93161">
    <w:pPr>
      <w:pStyle w:val="Standard"/>
      <w:pBdr>
        <w:bottom w:val="single" w:sz="12" w:space="1" w:color="000000"/>
      </w:pBdr>
      <w:jc w:val="center"/>
    </w:pPr>
    <w:r>
      <w:rPr>
        <w:rFonts w:ascii="Verdana" w:eastAsia="Verdana" w:hAnsi="Verdana" w:cs="Verdana"/>
        <w:b/>
        <w:sz w:val="20"/>
        <w:szCs w:val="20"/>
      </w:rPr>
      <w:t>TRIBUNAL REGIONAL DO TRABALHO DA 6ª REGIÃO</w:t>
    </w:r>
  </w:p>
  <w:p w:rsidR="0059257E" w:rsidRDefault="00D93161">
    <w:pPr>
      <w:pStyle w:val="Standard"/>
      <w:pBdr>
        <w:bottom w:val="single" w:sz="12" w:space="1" w:color="000000"/>
      </w:pBdr>
      <w:jc w:val="center"/>
    </w:pPr>
    <w:r>
      <w:rPr>
        <w:rFonts w:ascii="Verdana" w:eastAsia="Verdana" w:hAnsi="Verdana" w:cs="Verdana"/>
        <w:b/>
        <w:sz w:val="20"/>
        <w:szCs w:val="20"/>
      </w:rPr>
      <w:t>ESCOLA JUDICIAL</w:t>
    </w:r>
  </w:p>
  <w:p w:rsidR="0059257E" w:rsidRDefault="00D93161">
    <w:pPr>
      <w:pStyle w:val="Standard"/>
      <w:pBdr>
        <w:bottom w:val="single" w:sz="12" w:space="1" w:color="000000"/>
      </w:pBdr>
      <w:jc w:val="center"/>
    </w:pPr>
    <w:r>
      <w:rPr>
        <w:rFonts w:ascii="Verdana" w:eastAsia="Verdana" w:hAnsi="Verdana" w:cs="Verdana"/>
        <w:sz w:val="20"/>
        <w:szCs w:val="20"/>
      </w:rPr>
      <w:t>Rua Quarenta e Oito, 149, Espinheiro, Recife – PE – CEP: 52020-060</w:t>
    </w:r>
  </w:p>
  <w:p w:rsidR="0059257E" w:rsidRDefault="00D93161">
    <w:pPr>
      <w:pStyle w:val="Standard"/>
      <w:pBdr>
        <w:bottom w:val="single" w:sz="12" w:space="1" w:color="000000"/>
      </w:pBdr>
      <w:jc w:val="center"/>
    </w:pPr>
    <w:r>
      <w:rPr>
        <w:rFonts w:ascii="Verdana" w:eastAsia="Verdana" w:hAnsi="Verdana" w:cs="Verdana"/>
        <w:sz w:val="20"/>
        <w:szCs w:val="20"/>
      </w:rPr>
      <w:t>F</w:t>
    </w:r>
    <w:r>
      <w:rPr>
        <w:rFonts w:ascii="Verdana" w:eastAsia="Verdana" w:hAnsi="Verdana" w:cs="Verdana"/>
        <w:sz w:val="20"/>
        <w:szCs w:val="20"/>
      </w:rPr>
      <w:t>one: (81) 3225-3487</w:t>
    </w:r>
  </w:p>
  <w:p w:rsidR="0059257E" w:rsidRDefault="00D93161">
    <w:pPr>
      <w:pStyle w:val="Standard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B6762"/>
    <w:multiLevelType w:val="multilevel"/>
    <w:tmpl w:val="C660D0E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17BB"/>
    <w:rsid w:val="00D93161"/>
    <w:rsid w:val="00F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C65B-365C-4236-B0D6-9FAD78BC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pPr>
      <w:keepNext/>
      <w:suppressAutoHyphens w:val="0"/>
      <w:spacing w:line="1" w:lineRule="atLeast"/>
      <w:jc w:val="both"/>
      <w:textAlignment w:val="top"/>
      <w:outlineLvl w:val="0"/>
    </w:pPr>
    <w:rPr>
      <w:kern w:val="3"/>
      <w:szCs w:val="20"/>
      <w:lang w:eastAsia="ar-SA" w:bidi="ar-SA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Ttulo10"/>
  </w:style>
  <w:style w:type="paragraph" w:customStyle="1" w:styleId="Ttulo10">
    <w:name w:val="Título1"/>
    <w:basedOn w:val="Normal"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Lucida Sans Unicode" w:hAnsi="Arial" w:cs="Mangal"/>
      <w:kern w:val="3"/>
      <w:sz w:val="28"/>
      <w:szCs w:val="28"/>
      <w:lang w:eastAsia="ar-SA" w:bidi="ar-SA"/>
    </w:rPr>
  </w:style>
  <w:style w:type="paragraph" w:styleId="Corpodetexto">
    <w:name w:val="Body Text"/>
    <w:basedOn w:val="Normal"/>
    <w:pPr>
      <w:suppressAutoHyphens w:val="0"/>
      <w:spacing w:after="120" w:line="1" w:lineRule="atLeast"/>
      <w:textAlignment w:val="top"/>
      <w:outlineLvl w:val="0"/>
    </w:pPr>
    <w:rPr>
      <w:kern w:val="3"/>
      <w:lang w:eastAsia="ar-SA" w:bidi="ar-SA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kern w:val="3"/>
      <w:lang w:eastAsia="ar-SA" w:bidi="ar-SA"/>
    </w:rPr>
  </w:style>
  <w:style w:type="paragraph" w:customStyle="1" w:styleId="ndice">
    <w:name w:val="Índice"/>
    <w:basedOn w:val="Normal"/>
    <w:pPr>
      <w:suppressLineNumbers/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extodebalo">
    <w:name w:val="Balloon Text"/>
    <w:basedOn w:val="Normal"/>
    <w:pPr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  <w:textAlignment w:val="top"/>
      <w:outlineLvl w:val="0"/>
    </w:pPr>
    <w:rPr>
      <w:rFonts w:ascii="Courier New" w:eastAsia="Courier New" w:hAnsi="Courier New" w:cs="Courier New"/>
      <w:color w:val="000000"/>
      <w:sz w:val="20"/>
      <w:szCs w:val="20"/>
      <w:lang w:eastAsia="pt-BR" w:bidi="ar-SA"/>
    </w:rPr>
  </w:style>
  <w:style w:type="paragraph" w:customStyle="1" w:styleId="m-6537376207606323902gmail-msolistparagraphcxspmiddle">
    <w:name w:val="m_-6537376207606323902gmail-msolistparagraphcxspmiddle"/>
    <w:basedOn w:val="Normal"/>
    <w:pPr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customStyle="1" w:styleId="m4106608378792720304gmail-msolistparagraphcxspmiddle">
    <w:name w:val="m_4106608378792720304gmail-msolistparagraphcxspmiddle"/>
    <w:basedOn w:val="Normal"/>
    <w:pPr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customStyle="1" w:styleId="m583833605919815319xmsonormal">
    <w:name w:val="m_583833605919815319x_msonormal"/>
    <w:basedOn w:val="Normal"/>
    <w:pPr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customStyle="1" w:styleId="Contedodetabela">
    <w:name w:val="Conteúdo de tabela"/>
    <w:basedOn w:val="Normal"/>
    <w:pPr>
      <w:suppressLineNumbers/>
      <w:suppressAutoHyphens w:val="0"/>
      <w:spacing w:line="1" w:lineRule="atLeast"/>
      <w:textAlignment w:val="top"/>
      <w:outlineLvl w:val="0"/>
    </w:pPr>
    <w:rPr>
      <w:kern w:val="3"/>
      <w:lang w:eastAsia="ar-SA" w:bidi="ar-SA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 w:line="1" w:lineRule="atLeast"/>
      <w:textAlignment w:val="top"/>
      <w:outlineLvl w:val="0"/>
    </w:pPr>
    <w:rPr>
      <w:lang w:eastAsia="pt-BR" w:bidi="ar-SA"/>
    </w:rPr>
  </w:style>
  <w:style w:type="character" w:customStyle="1" w:styleId="Ttulo1Char">
    <w:name w:val="Título 1 Char"/>
    <w:basedOn w:val="Fontepargpadro"/>
    <w:rPr>
      <w:w w:val="100"/>
      <w:position w:val="0"/>
      <w:vertAlign w:val="baseline"/>
      <w:em w:val="none"/>
    </w:rPr>
  </w:style>
  <w:style w:type="character" w:customStyle="1" w:styleId="CabealhoChar">
    <w:name w:val="Cabeçalho Char"/>
    <w:basedOn w:val="Fontepargpadro"/>
    <w:rPr>
      <w:w w:val="100"/>
      <w:position w:val="0"/>
      <w:vertAlign w:val="baseline"/>
      <w:em w:val="none"/>
    </w:rPr>
  </w:style>
  <w:style w:type="character" w:customStyle="1" w:styleId="RodapChar">
    <w:name w:val="Rodapé Char"/>
    <w:basedOn w:val="Fontepargpadro"/>
    <w:rPr>
      <w:w w:val="100"/>
      <w:position w:val="0"/>
      <w:vertAlign w:val="baseline"/>
      <w:em w:val="none"/>
    </w:rPr>
  </w:style>
  <w:style w:type="character" w:customStyle="1" w:styleId="TextodebaloChar">
    <w:name w:val="Texto de balão Char"/>
    <w:basedOn w:val="Fontepargpadro"/>
    <w:rPr>
      <w:w w:val="100"/>
      <w:position w:val="0"/>
      <w:vertAlign w:val="baseline"/>
      <w:em w:val="none"/>
    </w:rPr>
  </w:style>
  <w:style w:type="character" w:customStyle="1" w:styleId="Pr-formataoHTMLChar">
    <w:name w:val="Pré-formatação HTML Char"/>
    <w:basedOn w:val="Fontepargpadro"/>
    <w:rPr>
      <w:w w:val="100"/>
      <w:position w:val="0"/>
      <w:vertAlign w:val="baseline"/>
      <w:em w:val="none"/>
    </w:rPr>
  </w:style>
  <w:style w:type="character" w:customStyle="1" w:styleId="il">
    <w:name w:val="il"/>
    <w:basedOn w:val="Fontepargpadro"/>
    <w:rPr>
      <w:w w:val="100"/>
      <w:position w:val="0"/>
      <w:vertAlign w:val="baseline"/>
      <w:em w:val="none"/>
    </w:rPr>
  </w:style>
  <w:style w:type="character" w:customStyle="1" w:styleId="apple-tab-span">
    <w:name w:val="apple-tab-span"/>
    <w:rPr>
      <w:w w:val="100"/>
      <w:position w:val="0"/>
      <w:vertAlign w:val="baseline"/>
      <w:em w:val="none"/>
    </w:rPr>
  </w:style>
  <w:style w:type="character" w:customStyle="1" w:styleId="CharChar">
    <w:name w:val="Char Char"/>
    <w:rPr>
      <w:rFonts w:ascii="Courier New" w:eastAsia="Courier New" w:hAnsi="Courier New" w:cs="Courier New"/>
      <w:color w:val="000000"/>
      <w:w w:val="100"/>
      <w:position w:val="0"/>
      <w:vertAlign w:val="baseline"/>
      <w:em w:val="none"/>
    </w:rPr>
  </w:style>
  <w:style w:type="character" w:customStyle="1" w:styleId="Internetlink">
    <w:name w:val="Internet link"/>
    <w:basedOn w:val="Fontepargpadro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ListLabel1">
    <w:name w:val="ListLabel 1"/>
    <w:rPr>
      <w:rFonts w:ascii="Verdana" w:eastAsia="Verdana" w:hAnsi="Verdana" w:cs="Verdana"/>
      <w:color w:val="0000FF"/>
      <w:position w:val="0"/>
      <w:sz w:val="20"/>
      <w:szCs w:val="20"/>
      <w:u w:val="single"/>
      <w:vertAlign w:val="baseline"/>
    </w:rPr>
  </w:style>
  <w:style w:type="character" w:customStyle="1" w:styleId="ListLabel2">
    <w:name w:val="ListLabel 2"/>
    <w:rPr>
      <w:rFonts w:ascii="Verdana" w:eastAsia="Verdana" w:hAnsi="Verdana" w:cs="Verdana"/>
      <w:color w:val="222222"/>
      <w:position w:val="0"/>
      <w:sz w:val="20"/>
      <w:szCs w:val="20"/>
      <w:u w:val="single"/>
      <w:shd w:val="clear" w:color="auto" w:fill="FFFFFF"/>
      <w:vertAlign w:val="baseline"/>
    </w:rPr>
  </w:style>
  <w:style w:type="character" w:customStyle="1" w:styleId="ListLabel3">
    <w:name w:val="ListLabel 3"/>
    <w:rPr>
      <w:rFonts w:ascii="Verdana" w:eastAsia="Verdana" w:hAnsi="Verdana" w:cs="Verdana"/>
      <w:color w:val="1155CC"/>
      <w:sz w:val="20"/>
      <w:szCs w:val="20"/>
      <w:u w:val="single"/>
      <w:shd w:val="clear" w:color="auto" w:fill="FFFFFF"/>
    </w:rPr>
  </w:style>
  <w:style w:type="numbering" w:customStyle="1" w:styleId="Semlista1">
    <w:name w:val="Sem lista_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@trt6.jus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t6.jus.br/port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vista@trt6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ista@trt6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9ª Região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Mesquita</dc:creator>
  <cp:lastModifiedBy>Jussara Elisa Camargo Dos Santos</cp:lastModifiedBy>
  <cp:revision>2</cp:revision>
  <dcterms:created xsi:type="dcterms:W3CDTF">2023-01-09T14:45:00Z</dcterms:created>
  <dcterms:modified xsi:type="dcterms:W3CDTF">2023-01-09T14:45:00Z</dcterms:modified>
</cp:coreProperties>
</file>